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Default="002E06D5">
      <w:r>
        <w:rPr>
          <w:rFonts w:hint="eastAsia"/>
        </w:rPr>
        <w:t>カイコ学習動画制作業務委託　評価基準</w:t>
      </w:r>
    </w:p>
    <w:p w:rsidR="002E06D5" w:rsidRDefault="002E06D5"/>
    <w:p w:rsidR="002E06D5" w:rsidRDefault="002E06D5">
      <w:r>
        <w:rPr>
          <w:rFonts w:hint="eastAsia"/>
        </w:rPr>
        <w:t>１　基本的事項</w:t>
      </w:r>
    </w:p>
    <w:p w:rsidR="002E06D5" w:rsidRDefault="002E06D5" w:rsidP="002E06D5">
      <w:pPr>
        <w:ind w:left="210" w:hangingChars="100" w:hanging="210"/>
      </w:pPr>
      <w:r>
        <w:rPr>
          <w:rFonts w:hint="eastAsia"/>
        </w:rPr>
        <w:t xml:space="preserve">　　事業者は、動画制作の意義や目的を十分理解しているとともに、柔軟かつ高度な発想力及び企画提案力を有し、</w:t>
      </w:r>
      <w:r w:rsidR="007C678F">
        <w:rPr>
          <w:rFonts w:hint="eastAsia"/>
        </w:rPr>
        <w:t>カイコ学習の</w:t>
      </w:r>
      <w:r>
        <w:rPr>
          <w:rFonts w:hint="eastAsia"/>
        </w:rPr>
        <w:t>魅力を最大限に引き出す動画制作能力を有する事業者でなければならない。</w:t>
      </w:r>
    </w:p>
    <w:p w:rsidR="007C678F" w:rsidRDefault="007C678F" w:rsidP="002E06D5">
      <w:pPr>
        <w:ind w:left="210" w:hangingChars="100" w:hanging="210"/>
      </w:pPr>
    </w:p>
    <w:p w:rsidR="007C678F" w:rsidRDefault="007C678F" w:rsidP="002E06D5">
      <w:pPr>
        <w:ind w:left="210" w:hangingChars="100" w:hanging="210"/>
      </w:pPr>
      <w:r>
        <w:rPr>
          <w:rFonts w:hint="eastAsia"/>
        </w:rPr>
        <w:t>２　選定基準</w:t>
      </w:r>
    </w:p>
    <w:p w:rsidR="007C678F" w:rsidRDefault="007C678F" w:rsidP="002E06D5">
      <w:pPr>
        <w:ind w:left="210" w:hangingChars="100" w:hanging="210"/>
      </w:pPr>
      <w:r>
        <w:rPr>
          <w:rFonts w:hint="eastAsia"/>
        </w:rPr>
        <w:t>（１）企業理念</w:t>
      </w:r>
    </w:p>
    <w:p w:rsidR="007C678F" w:rsidRDefault="007C678F" w:rsidP="002E06D5">
      <w:pPr>
        <w:ind w:left="210" w:hangingChars="100" w:hanging="210"/>
      </w:pPr>
      <w:r>
        <w:rPr>
          <w:rFonts w:hint="eastAsia"/>
        </w:rPr>
        <w:t xml:space="preserve">　　ア　動画に対する基本的な考え方、本業務の趣旨や目的の理解度及び意欲</w:t>
      </w:r>
    </w:p>
    <w:p w:rsidR="007C678F" w:rsidRDefault="007C678F" w:rsidP="002E06D5">
      <w:pPr>
        <w:ind w:left="210" w:hangingChars="100" w:hanging="210"/>
      </w:pPr>
    </w:p>
    <w:p w:rsidR="007C678F" w:rsidRDefault="007C678F" w:rsidP="00626812">
      <w:pPr>
        <w:ind w:left="210" w:hangingChars="100" w:hanging="210"/>
        <w:rPr>
          <w:rFonts w:hint="eastAsia"/>
        </w:rPr>
      </w:pPr>
      <w:r>
        <w:rPr>
          <w:rFonts w:hint="eastAsia"/>
        </w:rPr>
        <w:t>（２）業務実績</w:t>
      </w:r>
    </w:p>
    <w:p w:rsidR="007C678F" w:rsidRDefault="007C678F" w:rsidP="002E06D5">
      <w:pPr>
        <w:ind w:left="210" w:hangingChars="100" w:hanging="210"/>
      </w:pPr>
      <w:r>
        <w:rPr>
          <w:rFonts w:hint="eastAsia"/>
        </w:rPr>
        <w:t xml:space="preserve">　　</w:t>
      </w:r>
      <w:r w:rsidR="00626812">
        <w:rPr>
          <w:rFonts w:hint="eastAsia"/>
        </w:rPr>
        <w:t>ア</w:t>
      </w:r>
      <w:r>
        <w:rPr>
          <w:rFonts w:hint="eastAsia"/>
        </w:rPr>
        <w:t xml:space="preserve">　自治体の動画制作など受注実績</w:t>
      </w:r>
    </w:p>
    <w:p w:rsidR="007C678F" w:rsidRDefault="007C678F" w:rsidP="002E06D5">
      <w:pPr>
        <w:ind w:left="210" w:hangingChars="100" w:hanging="210"/>
      </w:pPr>
    </w:p>
    <w:p w:rsidR="007C678F" w:rsidRDefault="007C678F" w:rsidP="002E06D5">
      <w:pPr>
        <w:ind w:left="210" w:hangingChars="100" w:hanging="210"/>
      </w:pPr>
      <w:r>
        <w:rPr>
          <w:rFonts w:hint="eastAsia"/>
        </w:rPr>
        <w:t>（３）人員体制</w:t>
      </w:r>
    </w:p>
    <w:p w:rsidR="007C678F" w:rsidRDefault="007C678F" w:rsidP="002E06D5">
      <w:pPr>
        <w:ind w:left="210" w:hangingChars="100" w:hanging="210"/>
      </w:pPr>
      <w:r>
        <w:rPr>
          <w:rFonts w:hint="eastAsia"/>
        </w:rPr>
        <w:t xml:space="preserve">　　ア　勤務体制、休暇等における代替確保</w:t>
      </w:r>
    </w:p>
    <w:p w:rsidR="007C678F" w:rsidRDefault="007C678F" w:rsidP="002E06D5">
      <w:pPr>
        <w:ind w:left="210" w:hangingChars="100" w:hanging="210"/>
      </w:pPr>
      <w:r>
        <w:rPr>
          <w:rFonts w:hint="eastAsia"/>
        </w:rPr>
        <w:t xml:space="preserve">　　イ　専門的技術</w:t>
      </w:r>
    </w:p>
    <w:p w:rsidR="007C678F" w:rsidRDefault="007C678F" w:rsidP="002E06D5">
      <w:pPr>
        <w:ind w:left="210" w:hangingChars="100" w:hanging="210"/>
      </w:pPr>
    </w:p>
    <w:p w:rsidR="007C678F" w:rsidRDefault="007C678F" w:rsidP="002E06D5">
      <w:pPr>
        <w:ind w:left="210" w:hangingChars="100" w:hanging="210"/>
      </w:pPr>
      <w:r>
        <w:rPr>
          <w:rFonts w:hint="eastAsia"/>
        </w:rPr>
        <w:t>（４）提案内容</w:t>
      </w:r>
    </w:p>
    <w:p w:rsidR="007C678F" w:rsidRDefault="007C678F" w:rsidP="002E06D5">
      <w:pPr>
        <w:ind w:left="210" w:hangingChars="100" w:hanging="210"/>
      </w:pPr>
      <w:r>
        <w:rPr>
          <w:rFonts w:hint="eastAsia"/>
        </w:rPr>
        <w:t xml:space="preserve">　　ア　本業務の趣旨に沿った、説得力のあるコンセプトになっているか</w:t>
      </w:r>
    </w:p>
    <w:p w:rsidR="007C678F" w:rsidRDefault="007C678F" w:rsidP="002E06D5">
      <w:pPr>
        <w:ind w:left="210" w:hangingChars="100" w:hanging="210"/>
      </w:pPr>
      <w:r>
        <w:rPr>
          <w:rFonts w:hint="eastAsia"/>
        </w:rPr>
        <w:t xml:space="preserve">　　イ　コンセプトに基づいた分かりやすい構成、デザインとなっているか</w:t>
      </w:r>
    </w:p>
    <w:p w:rsidR="007C678F" w:rsidRDefault="007C678F" w:rsidP="002E06D5">
      <w:pPr>
        <w:ind w:left="210" w:hangingChars="100" w:hanging="210"/>
      </w:pPr>
      <w:r>
        <w:rPr>
          <w:rFonts w:hint="eastAsia"/>
        </w:rPr>
        <w:t xml:space="preserve">　　ウ　本市ならではの魅力を十分引き出せるものとなっているか</w:t>
      </w:r>
    </w:p>
    <w:p w:rsidR="007C678F" w:rsidRDefault="007C678F" w:rsidP="00B27B5F">
      <w:pPr>
        <w:ind w:left="630" w:hangingChars="300" w:hanging="630"/>
      </w:pPr>
      <w:r>
        <w:rPr>
          <w:rFonts w:hint="eastAsia"/>
        </w:rPr>
        <w:t xml:space="preserve">　　エ　</w:t>
      </w:r>
      <w:r w:rsidR="00B27B5F">
        <w:rPr>
          <w:rFonts w:hint="eastAsia"/>
        </w:rPr>
        <w:t>独自性や話題性が高く、見た人の興味やもっと知りたいという欲求を抱かせる内容となっているか</w:t>
      </w:r>
    </w:p>
    <w:p w:rsidR="00B27B5F" w:rsidRDefault="00B27B5F" w:rsidP="00B27B5F">
      <w:pPr>
        <w:ind w:left="630" w:hangingChars="300" w:hanging="630"/>
      </w:pPr>
      <w:r>
        <w:rPr>
          <w:rFonts w:hint="eastAsia"/>
        </w:rPr>
        <w:t xml:space="preserve">　　オ　完成した動画について、市内のみならず市外に対しても効果的にアピールすることができる活用方法の提案があるか</w:t>
      </w:r>
    </w:p>
    <w:p w:rsidR="00B27B5F" w:rsidRDefault="00B27B5F" w:rsidP="00B27B5F">
      <w:pPr>
        <w:ind w:left="630" w:hangingChars="300" w:hanging="630"/>
      </w:pPr>
    </w:p>
    <w:p w:rsidR="00B27B5F" w:rsidRDefault="00B27B5F" w:rsidP="00B27B5F">
      <w:pPr>
        <w:ind w:left="630" w:hangingChars="300" w:hanging="630"/>
      </w:pPr>
      <w:r>
        <w:rPr>
          <w:rFonts w:hint="eastAsia"/>
        </w:rPr>
        <w:t>（５）価格</w:t>
      </w:r>
    </w:p>
    <w:p w:rsidR="00B27B5F" w:rsidRDefault="00B27B5F" w:rsidP="00B27B5F">
      <w:pPr>
        <w:ind w:left="630" w:hangingChars="300" w:hanging="630"/>
      </w:pPr>
      <w:r>
        <w:rPr>
          <w:rFonts w:hint="eastAsia"/>
        </w:rPr>
        <w:t xml:space="preserve">　　ア　金額が提案内容に対して適当であるか</w:t>
      </w:r>
    </w:p>
    <w:p w:rsidR="00DF6DC6" w:rsidRDefault="00DF6DC6" w:rsidP="00B27B5F">
      <w:pPr>
        <w:ind w:left="630" w:hangingChars="300" w:hanging="630"/>
      </w:pPr>
    </w:p>
    <w:p w:rsidR="00B27B5F" w:rsidRDefault="00B27B5F" w:rsidP="00B27B5F">
      <w:pPr>
        <w:ind w:left="630" w:hangingChars="300" w:hanging="630"/>
      </w:pPr>
      <w:r>
        <w:rPr>
          <w:rFonts w:hint="eastAsia"/>
        </w:rPr>
        <w:t xml:space="preserve">　３　評価基準</w:t>
      </w:r>
    </w:p>
    <w:p w:rsidR="00D223E7" w:rsidRDefault="00D223E7" w:rsidP="00DF6DC6">
      <w:pPr>
        <w:ind w:left="630" w:hangingChars="300" w:hanging="630"/>
      </w:pPr>
      <w:r>
        <w:rPr>
          <w:rFonts w:hint="eastAsia"/>
        </w:rPr>
        <w:t xml:space="preserve">　（１）評価項目に対する評価基準及び評価点数割合は以下のとおり。</w:t>
      </w:r>
    </w:p>
    <w:tbl>
      <w:tblPr>
        <w:tblStyle w:val="a3"/>
        <w:tblW w:w="0" w:type="auto"/>
        <w:tblInd w:w="630" w:type="dxa"/>
        <w:tblLook w:val="04A0" w:firstRow="1" w:lastRow="0" w:firstColumn="1" w:lastColumn="0" w:noHBand="0" w:noVBand="1"/>
      </w:tblPr>
      <w:tblGrid>
        <w:gridCol w:w="4098"/>
        <w:gridCol w:w="4106"/>
      </w:tblGrid>
      <w:tr w:rsidR="00D223E7" w:rsidTr="00D223E7">
        <w:tc>
          <w:tcPr>
            <w:tcW w:w="4247" w:type="dxa"/>
          </w:tcPr>
          <w:p w:rsidR="00D223E7" w:rsidRDefault="00DF6DC6" w:rsidP="00B27B5F">
            <w:r>
              <w:rPr>
                <w:rFonts w:hint="eastAsia"/>
              </w:rPr>
              <w:t>評価基準</w:t>
            </w:r>
          </w:p>
        </w:tc>
        <w:tc>
          <w:tcPr>
            <w:tcW w:w="4247" w:type="dxa"/>
          </w:tcPr>
          <w:p w:rsidR="00D223E7" w:rsidRDefault="00DF6DC6" w:rsidP="00B27B5F">
            <w:r>
              <w:rPr>
                <w:rFonts w:hint="eastAsia"/>
              </w:rPr>
              <w:t>評価点数</w:t>
            </w:r>
          </w:p>
        </w:tc>
      </w:tr>
      <w:tr w:rsidR="00D223E7" w:rsidTr="00D223E7">
        <w:tc>
          <w:tcPr>
            <w:tcW w:w="4247" w:type="dxa"/>
          </w:tcPr>
          <w:p w:rsidR="00D223E7" w:rsidRDefault="00DF6DC6" w:rsidP="00B27B5F">
            <w:r>
              <w:rPr>
                <w:rFonts w:hint="eastAsia"/>
              </w:rPr>
              <w:t>おおいに評価できる</w:t>
            </w:r>
          </w:p>
        </w:tc>
        <w:tc>
          <w:tcPr>
            <w:tcW w:w="4247" w:type="dxa"/>
          </w:tcPr>
          <w:p w:rsidR="00D223E7" w:rsidRDefault="00DF6DC6" w:rsidP="00B27B5F">
            <w:r>
              <w:rPr>
                <w:rFonts w:hint="eastAsia"/>
              </w:rPr>
              <w:t>５．０</w:t>
            </w:r>
          </w:p>
        </w:tc>
      </w:tr>
      <w:tr w:rsidR="00D223E7" w:rsidTr="00D223E7">
        <w:tc>
          <w:tcPr>
            <w:tcW w:w="4247" w:type="dxa"/>
          </w:tcPr>
          <w:p w:rsidR="00D223E7" w:rsidRDefault="00DF6DC6" w:rsidP="00B27B5F">
            <w:r>
              <w:rPr>
                <w:rFonts w:hint="eastAsia"/>
              </w:rPr>
              <w:t>評価できる</w:t>
            </w:r>
          </w:p>
        </w:tc>
        <w:tc>
          <w:tcPr>
            <w:tcW w:w="4247" w:type="dxa"/>
          </w:tcPr>
          <w:p w:rsidR="00D223E7" w:rsidRDefault="00DF6DC6" w:rsidP="00B27B5F">
            <w:r>
              <w:rPr>
                <w:rFonts w:hint="eastAsia"/>
              </w:rPr>
              <w:t>４．０</w:t>
            </w:r>
          </w:p>
        </w:tc>
      </w:tr>
      <w:tr w:rsidR="00D223E7" w:rsidTr="00D223E7">
        <w:tc>
          <w:tcPr>
            <w:tcW w:w="4247" w:type="dxa"/>
          </w:tcPr>
          <w:p w:rsidR="00D223E7" w:rsidRDefault="00DF6DC6" w:rsidP="00B27B5F">
            <w:r>
              <w:rPr>
                <w:rFonts w:hint="eastAsia"/>
              </w:rPr>
              <w:t>普通</w:t>
            </w:r>
          </w:p>
        </w:tc>
        <w:tc>
          <w:tcPr>
            <w:tcW w:w="4247" w:type="dxa"/>
          </w:tcPr>
          <w:p w:rsidR="00D223E7" w:rsidRDefault="00DF6DC6" w:rsidP="00B27B5F">
            <w:r>
              <w:rPr>
                <w:rFonts w:hint="eastAsia"/>
              </w:rPr>
              <w:t>２．５</w:t>
            </w:r>
          </w:p>
        </w:tc>
      </w:tr>
      <w:tr w:rsidR="00D223E7" w:rsidTr="00D223E7">
        <w:tc>
          <w:tcPr>
            <w:tcW w:w="4247" w:type="dxa"/>
          </w:tcPr>
          <w:p w:rsidR="00D223E7" w:rsidRDefault="00DF6DC6" w:rsidP="00B27B5F">
            <w:r>
              <w:rPr>
                <w:rFonts w:hint="eastAsia"/>
              </w:rPr>
              <w:t>あまり評価できない</w:t>
            </w:r>
          </w:p>
        </w:tc>
        <w:tc>
          <w:tcPr>
            <w:tcW w:w="4247" w:type="dxa"/>
          </w:tcPr>
          <w:p w:rsidR="00D223E7" w:rsidRDefault="00DF6DC6" w:rsidP="00B27B5F">
            <w:r>
              <w:rPr>
                <w:rFonts w:hint="eastAsia"/>
              </w:rPr>
              <w:t>１．０</w:t>
            </w:r>
          </w:p>
        </w:tc>
      </w:tr>
      <w:tr w:rsidR="00D223E7" w:rsidTr="00D223E7">
        <w:tc>
          <w:tcPr>
            <w:tcW w:w="4247" w:type="dxa"/>
          </w:tcPr>
          <w:p w:rsidR="00D223E7" w:rsidRDefault="00DF6DC6" w:rsidP="00B27B5F">
            <w:r>
              <w:rPr>
                <w:rFonts w:hint="eastAsia"/>
              </w:rPr>
              <w:t>評価できない</w:t>
            </w:r>
          </w:p>
        </w:tc>
        <w:tc>
          <w:tcPr>
            <w:tcW w:w="4247" w:type="dxa"/>
          </w:tcPr>
          <w:p w:rsidR="00D223E7" w:rsidRDefault="00DF6DC6" w:rsidP="00B27B5F">
            <w:r>
              <w:rPr>
                <w:rFonts w:hint="eastAsia"/>
              </w:rPr>
              <w:t>０．０</w:t>
            </w:r>
          </w:p>
        </w:tc>
      </w:tr>
    </w:tbl>
    <w:p w:rsidR="00DF6DC6" w:rsidRDefault="00DF6DC6" w:rsidP="00B27B5F">
      <w:pPr>
        <w:ind w:left="630" w:hangingChars="300" w:hanging="630"/>
      </w:pPr>
      <w:r>
        <w:rPr>
          <w:rFonts w:hint="eastAsia"/>
        </w:rPr>
        <w:lastRenderedPageBreak/>
        <w:t xml:space="preserve">　（２）判定</w:t>
      </w:r>
    </w:p>
    <w:p w:rsidR="00DF6DC6" w:rsidRDefault="00DF6DC6" w:rsidP="00B27B5F">
      <w:pPr>
        <w:ind w:left="630" w:hangingChars="300" w:hanging="630"/>
      </w:pPr>
      <w:r>
        <w:rPr>
          <w:rFonts w:hint="eastAsia"/>
        </w:rPr>
        <w:t xml:space="preserve">　　　　各評価の評価点数は（１）のとおり５段階で判定する。</w:t>
      </w:r>
    </w:p>
    <w:p w:rsidR="00DF6DC6" w:rsidRDefault="00DF6DC6" w:rsidP="00B27B5F">
      <w:pPr>
        <w:ind w:left="630" w:hangingChars="300" w:hanging="630"/>
      </w:pPr>
      <w:r>
        <w:rPr>
          <w:rFonts w:hint="eastAsia"/>
        </w:rPr>
        <w:t xml:space="preserve">　　　　なお、評価項目の（４）</w:t>
      </w:r>
      <w:r w:rsidR="004C30BB">
        <w:rPr>
          <w:rFonts w:hint="eastAsia"/>
        </w:rPr>
        <w:t>は重要項目であるため、</w:t>
      </w:r>
      <w:r>
        <w:rPr>
          <w:rFonts w:hint="eastAsia"/>
        </w:rPr>
        <w:t>ア、オは、「</w:t>
      </w:r>
      <w:r w:rsidR="004C30BB">
        <w:rPr>
          <w:rFonts w:hint="eastAsia"/>
        </w:rPr>
        <w:t>おおいに評価できる」「評価できる」の評価点数を２倍に割り増しし、（４）イ～エについては「おおいに評価できる」「評価できる」を３倍に割り増しする。</w:t>
      </w:r>
    </w:p>
    <w:p w:rsidR="004C30BB" w:rsidRDefault="004C30BB" w:rsidP="00B27B5F">
      <w:pPr>
        <w:ind w:left="630" w:hangingChars="300" w:hanging="630"/>
      </w:pPr>
      <w:r>
        <w:rPr>
          <w:rFonts w:hint="eastAsia"/>
        </w:rPr>
        <w:t xml:space="preserve">　（３）優先交渉権者の選定</w:t>
      </w:r>
    </w:p>
    <w:p w:rsidR="004C30BB" w:rsidRDefault="004C30BB" w:rsidP="00B27B5F">
      <w:pPr>
        <w:ind w:left="630" w:hangingChars="300" w:hanging="630"/>
      </w:pPr>
      <w:r>
        <w:rPr>
          <w:rFonts w:hint="eastAsia"/>
        </w:rPr>
        <w:t xml:space="preserve">　　　　</w:t>
      </w:r>
      <w:r w:rsidR="00D312BB">
        <w:rPr>
          <w:rFonts w:hint="eastAsia"/>
        </w:rPr>
        <w:t>各評価項目の最高得点者を優先交渉権者とする。</w:t>
      </w:r>
    </w:p>
    <w:p w:rsidR="00D312BB" w:rsidRDefault="00D312BB" w:rsidP="00B27B5F">
      <w:pPr>
        <w:ind w:left="630" w:hangingChars="300" w:hanging="630"/>
      </w:pPr>
      <w:r>
        <w:rPr>
          <w:rFonts w:hint="eastAsia"/>
        </w:rPr>
        <w:t xml:space="preserve">　　　　なお、選定委員会で決定した業者が、採用の辞退その他の理由で契約できない場合は、次点者を交渉権者とする。</w:t>
      </w:r>
    </w:p>
    <w:p w:rsidR="00D312BB" w:rsidRDefault="00D312BB" w:rsidP="00B27B5F">
      <w:pPr>
        <w:ind w:left="630" w:hangingChars="300" w:hanging="630"/>
      </w:pPr>
      <w:r>
        <w:rPr>
          <w:rFonts w:hint="eastAsia"/>
        </w:rPr>
        <w:t xml:space="preserve">　　　　</w:t>
      </w:r>
      <w:r w:rsidR="008547CE">
        <w:rPr>
          <w:rFonts w:hint="eastAsia"/>
        </w:rPr>
        <w:t>また、同点の場合は、上記選定基準のうち、（４）の合計点数が高い事業者を優先交渉権者とし、それも同点の場合は、（４）のイ～エの合計点が高い事業者を優先交渉権者とする。</w:t>
      </w: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pPr>
    </w:p>
    <w:p w:rsidR="0054213B" w:rsidRDefault="0054213B" w:rsidP="00B27B5F">
      <w:pPr>
        <w:ind w:left="630" w:hangingChars="300" w:hanging="630"/>
        <w:rPr>
          <w:rFonts w:hint="eastAsia"/>
        </w:rPr>
      </w:pPr>
    </w:p>
    <w:p w:rsidR="00363E7F" w:rsidRDefault="00363E7F" w:rsidP="00B27B5F">
      <w:pPr>
        <w:ind w:left="630" w:hangingChars="300" w:hanging="630"/>
      </w:pPr>
    </w:p>
    <w:p w:rsidR="00363E7F" w:rsidRDefault="00363E7F" w:rsidP="00B27B5F">
      <w:pPr>
        <w:ind w:left="630" w:hangingChars="300" w:hanging="630"/>
      </w:pPr>
    </w:p>
    <w:p w:rsidR="00363E7F" w:rsidRDefault="00363E7F" w:rsidP="00B27B5F">
      <w:pPr>
        <w:ind w:left="630" w:hangingChars="300" w:hanging="630"/>
        <w:rPr>
          <w:rFonts w:hint="eastAsia"/>
        </w:rPr>
      </w:pPr>
    </w:p>
    <w:tbl>
      <w:tblPr>
        <w:tblStyle w:val="a3"/>
        <w:tblW w:w="0" w:type="auto"/>
        <w:tblInd w:w="-5" w:type="dxa"/>
        <w:tblLook w:val="04A0" w:firstRow="1" w:lastRow="0" w:firstColumn="1" w:lastColumn="0" w:noHBand="0" w:noVBand="1"/>
      </w:tblPr>
      <w:tblGrid>
        <w:gridCol w:w="567"/>
        <w:gridCol w:w="582"/>
        <w:gridCol w:w="426"/>
        <w:gridCol w:w="4015"/>
        <w:gridCol w:w="465"/>
        <w:gridCol w:w="450"/>
        <w:gridCol w:w="708"/>
        <w:gridCol w:w="851"/>
      </w:tblGrid>
      <w:tr w:rsidR="0054213B" w:rsidTr="0054213B">
        <w:tc>
          <w:tcPr>
            <w:tcW w:w="567" w:type="dxa"/>
          </w:tcPr>
          <w:p w:rsidR="0054213B" w:rsidRDefault="0054213B" w:rsidP="00B27B5F">
            <w:pPr>
              <w:rPr>
                <w:rFonts w:hint="eastAsia"/>
              </w:rPr>
            </w:pPr>
          </w:p>
        </w:tc>
        <w:tc>
          <w:tcPr>
            <w:tcW w:w="1008" w:type="dxa"/>
            <w:gridSpan w:val="2"/>
          </w:tcPr>
          <w:p w:rsidR="0054213B" w:rsidRDefault="0054213B" w:rsidP="00B27B5F">
            <w:pPr>
              <w:rPr>
                <w:rFonts w:hint="eastAsia"/>
              </w:rPr>
            </w:pPr>
          </w:p>
        </w:tc>
        <w:tc>
          <w:tcPr>
            <w:tcW w:w="4015" w:type="dxa"/>
            <w:vAlign w:val="center"/>
          </w:tcPr>
          <w:p w:rsidR="0054213B" w:rsidRDefault="0054213B" w:rsidP="0054213B">
            <w:pPr>
              <w:jc w:val="center"/>
              <w:rPr>
                <w:rFonts w:hint="eastAsia"/>
              </w:rPr>
            </w:pPr>
            <w:r>
              <w:rPr>
                <w:rFonts w:hint="eastAsia"/>
              </w:rPr>
              <w:t>選定基準</w:t>
            </w:r>
          </w:p>
        </w:tc>
        <w:tc>
          <w:tcPr>
            <w:tcW w:w="915" w:type="dxa"/>
            <w:gridSpan w:val="2"/>
            <w:vAlign w:val="center"/>
          </w:tcPr>
          <w:p w:rsidR="0054213B" w:rsidRDefault="0054213B" w:rsidP="0054213B">
            <w:pPr>
              <w:jc w:val="center"/>
              <w:rPr>
                <w:rFonts w:hint="eastAsia"/>
              </w:rPr>
            </w:pPr>
            <w:r>
              <w:rPr>
                <w:rFonts w:hint="eastAsia"/>
              </w:rPr>
              <w:t>配点</w:t>
            </w:r>
          </w:p>
        </w:tc>
        <w:tc>
          <w:tcPr>
            <w:tcW w:w="708" w:type="dxa"/>
            <w:vAlign w:val="center"/>
          </w:tcPr>
          <w:p w:rsidR="0054213B" w:rsidRDefault="0054213B" w:rsidP="0054213B">
            <w:pPr>
              <w:jc w:val="center"/>
              <w:rPr>
                <w:rFonts w:hint="eastAsia"/>
              </w:rPr>
            </w:pPr>
            <w:r>
              <w:rPr>
                <w:rFonts w:hint="eastAsia"/>
              </w:rPr>
              <w:t>倍率</w:t>
            </w:r>
          </w:p>
        </w:tc>
        <w:tc>
          <w:tcPr>
            <w:tcW w:w="851" w:type="dxa"/>
            <w:vAlign w:val="center"/>
          </w:tcPr>
          <w:p w:rsidR="0054213B" w:rsidRDefault="0054213B" w:rsidP="0054213B">
            <w:pPr>
              <w:jc w:val="center"/>
              <w:rPr>
                <w:rFonts w:hint="eastAsia"/>
              </w:rPr>
            </w:pPr>
            <w:r>
              <w:rPr>
                <w:rFonts w:hint="eastAsia"/>
              </w:rPr>
              <w:t>点数</w:t>
            </w:r>
          </w:p>
        </w:tc>
      </w:tr>
      <w:tr w:rsidR="00363E7F" w:rsidTr="0054213B">
        <w:trPr>
          <w:cantSplit/>
          <w:trHeight w:val="1134"/>
        </w:trPr>
        <w:tc>
          <w:tcPr>
            <w:tcW w:w="567" w:type="dxa"/>
            <w:vAlign w:val="center"/>
          </w:tcPr>
          <w:p w:rsidR="00363E7F" w:rsidRDefault="00363E7F" w:rsidP="0054213B">
            <w:pPr>
              <w:jc w:val="center"/>
              <w:rPr>
                <w:rFonts w:hint="eastAsia"/>
              </w:rPr>
            </w:pPr>
            <w:r>
              <w:rPr>
                <w:rFonts w:hint="eastAsia"/>
              </w:rPr>
              <w:t>(1)</w:t>
            </w:r>
          </w:p>
        </w:tc>
        <w:tc>
          <w:tcPr>
            <w:tcW w:w="582" w:type="dxa"/>
            <w:textDirection w:val="tbRlV"/>
            <w:vAlign w:val="center"/>
          </w:tcPr>
          <w:p w:rsidR="00363E7F" w:rsidRDefault="00363E7F" w:rsidP="0054213B">
            <w:pPr>
              <w:ind w:left="113" w:right="113"/>
              <w:jc w:val="center"/>
              <w:rPr>
                <w:rFonts w:hint="eastAsia"/>
              </w:rPr>
            </w:pPr>
            <w:r>
              <w:rPr>
                <w:rFonts w:hint="eastAsia"/>
              </w:rPr>
              <w:t>企業理念</w:t>
            </w:r>
          </w:p>
        </w:tc>
        <w:tc>
          <w:tcPr>
            <w:tcW w:w="426" w:type="dxa"/>
            <w:vAlign w:val="center"/>
          </w:tcPr>
          <w:p w:rsidR="00363E7F" w:rsidRDefault="00363E7F" w:rsidP="0054213B">
            <w:pPr>
              <w:jc w:val="center"/>
              <w:rPr>
                <w:rFonts w:hint="eastAsia"/>
              </w:rPr>
            </w:pPr>
            <w:r>
              <w:rPr>
                <w:rFonts w:hint="eastAsia"/>
              </w:rPr>
              <w:t>ア</w:t>
            </w:r>
          </w:p>
        </w:tc>
        <w:tc>
          <w:tcPr>
            <w:tcW w:w="4015" w:type="dxa"/>
          </w:tcPr>
          <w:p w:rsidR="00363E7F" w:rsidRDefault="00363E7F" w:rsidP="00B27B5F">
            <w:pPr>
              <w:rPr>
                <w:rFonts w:hint="eastAsia"/>
              </w:rPr>
            </w:pPr>
            <w:r>
              <w:rPr>
                <w:rFonts w:hint="eastAsia"/>
              </w:rPr>
              <w:t>カイコ学習動画に対する基本的な考え方、本業務の趣旨や目的の理解度及び意欲</w:t>
            </w:r>
          </w:p>
        </w:tc>
        <w:tc>
          <w:tcPr>
            <w:tcW w:w="465" w:type="dxa"/>
            <w:vAlign w:val="center"/>
          </w:tcPr>
          <w:p w:rsidR="00363E7F" w:rsidRDefault="00363E7F" w:rsidP="0054213B">
            <w:pPr>
              <w:jc w:val="center"/>
              <w:rPr>
                <w:rFonts w:hint="eastAsia"/>
              </w:rPr>
            </w:pPr>
            <w:r>
              <w:rPr>
                <w:rFonts w:hint="eastAsia"/>
              </w:rPr>
              <w:t>5</w:t>
            </w:r>
          </w:p>
        </w:tc>
        <w:tc>
          <w:tcPr>
            <w:tcW w:w="450" w:type="dxa"/>
            <w:vAlign w:val="center"/>
          </w:tcPr>
          <w:p w:rsidR="00363E7F" w:rsidRDefault="00363E7F" w:rsidP="0054213B">
            <w:pPr>
              <w:jc w:val="center"/>
              <w:rPr>
                <w:rFonts w:hint="eastAsia"/>
              </w:rPr>
            </w:pPr>
            <w:r>
              <w:rPr>
                <w:rFonts w:hint="eastAsia"/>
              </w:rPr>
              <w:t>5</w:t>
            </w:r>
          </w:p>
        </w:tc>
        <w:tc>
          <w:tcPr>
            <w:tcW w:w="708" w:type="dxa"/>
            <w:vAlign w:val="center"/>
          </w:tcPr>
          <w:p w:rsidR="00363E7F" w:rsidRDefault="00363E7F" w:rsidP="0054213B">
            <w:pPr>
              <w:jc w:val="center"/>
              <w:rPr>
                <w:rFonts w:hint="eastAsia"/>
              </w:rPr>
            </w:pPr>
            <w:r>
              <w:rPr>
                <w:rFonts w:hint="eastAsia"/>
              </w:rPr>
              <w:t>1.0</w:t>
            </w:r>
          </w:p>
        </w:tc>
        <w:tc>
          <w:tcPr>
            <w:tcW w:w="851" w:type="dxa"/>
          </w:tcPr>
          <w:p w:rsidR="00363E7F" w:rsidRDefault="00363E7F" w:rsidP="00B27B5F">
            <w:pPr>
              <w:rPr>
                <w:rFonts w:hint="eastAsia"/>
              </w:rPr>
            </w:pPr>
          </w:p>
        </w:tc>
      </w:tr>
      <w:tr w:rsidR="00344462" w:rsidTr="0054213B">
        <w:trPr>
          <w:cantSplit/>
          <w:trHeight w:val="1134"/>
        </w:trPr>
        <w:tc>
          <w:tcPr>
            <w:tcW w:w="567" w:type="dxa"/>
            <w:vAlign w:val="center"/>
          </w:tcPr>
          <w:p w:rsidR="00344462" w:rsidRDefault="00344462" w:rsidP="0054213B">
            <w:pPr>
              <w:jc w:val="center"/>
              <w:rPr>
                <w:rFonts w:hint="eastAsia"/>
              </w:rPr>
            </w:pPr>
            <w:r>
              <w:rPr>
                <w:rFonts w:hint="eastAsia"/>
              </w:rPr>
              <w:t>(2)</w:t>
            </w:r>
          </w:p>
        </w:tc>
        <w:tc>
          <w:tcPr>
            <w:tcW w:w="582" w:type="dxa"/>
            <w:textDirection w:val="tbRlV"/>
            <w:vAlign w:val="center"/>
          </w:tcPr>
          <w:p w:rsidR="00344462" w:rsidRDefault="00344462" w:rsidP="0054213B">
            <w:pPr>
              <w:ind w:left="113" w:right="113"/>
              <w:jc w:val="center"/>
              <w:rPr>
                <w:rFonts w:hint="eastAsia"/>
              </w:rPr>
            </w:pPr>
            <w:r>
              <w:rPr>
                <w:rFonts w:hint="eastAsia"/>
              </w:rPr>
              <w:t>業務実績</w:t>
            </w:r>
          </w:p>
        </w:tc>
        <w:tc>
          <w:tcPr>
            <w:tcW w:w="426" w:type="dxa"/>
            <w:vAlign w:val="center"/>
          </w:tcPr>
          <w:p w:rsidR="00344462" w:rsidRDefault="00344462" w:rsidP="0054213B">
            <w:pPr>
              <w:jc w:val="center"/>
              <w:rPr>
                <w:rFonts w:hint="eastAsia"/>
              </w:rPr>
            </w:pPr>
            <w:r>
              <w:rPr>
                <w:rFonts w:hint="eastAsia"/>
              </w:rPr>
              <w:t>ア</w:t>
            </w:r>
          </w:p>
        </w:tc>
        <w:tc>
          <w:tcPr>
            <w:tcW w:w="4015" w:type="dxa"/>
          </w:tcPr>
          <w:p w:rsidR="00344462" w:rsidRDefault="00626812" w:rsidP="00B27B5F">
            <w:pPr>
              <w:rPr>
                <w:rFonts w:hint="eastAsia"/>
              </w:rPr>
            </w:pPr>
            <w:r>
              <w:rPr>
                <w:rFonts w:hint="eastAsia"/>
              </w:rPr>
              <w:t>自治体の</w:t>
            </w:r>
            <w:r>
              <w:rPr>
                <w:rFonts w:hint="eastAsia"/>
              </w:rPr>
              <w:t>PR</w:t>
            </w:r>
            <w:r>
              <w:rPr>
                <w:rFonts w:hint="eastAsia"/>
              </w:rPr>
              <w:t>動画など受注実績</w:t>
            </w:r>
          </w:p>
        </w:tc>
        <w:tc>
          <w:tcPr>
            <w:tcW w:w="465" w:type="dxa"/>
            <w:vAlign w:val="center"/>
          </w:tcPr>
          <w:p w:rsidR="00344462" w:rsidRDefault="00626812" w:rsidP="0054213B">
            <w:pPr>
              <w:jc w:val="center"/>
              <w:rPr>
                <w:rFonts w:hint="eastAsia"/>
              </w:rPr>
            </w:pPr>
            <w:r>
              <w:rPr>
                <w:rFonts w:hint="eastAsia"/>
              </w:rPr>
              <w:t>5</w:t>
            </w:r>
          </w:p>
        </w:tc>
        <w:tc>
          <w:tcPr>
            <w:tcW w:w="450" w:type="dxa"/>
            <w:vAlign w:val="center"/>
          </w:tcPr>
          <w:p w:rsidR="00344462" w:rsidRDefault="00344462" w:rsidP="0054213B">
            <w:pPr>
              <w:jc w:val="center"/>
              <w:rPr>
                <w:rFonts w:hint="eastAsia"/>
              </w:rPr>
            </w:pPr>
            <w:r>
              <w:rPr>
                <w:rFonts w:hint="eastAsia"/>
              </w:rPr>
              <w:t>5</w:t>
            </w:r>
          </w:p>
        </w:tc>
        <w:tc>
          <w:tcPr>
            <w:tcW w:w="708" w:type="dxa"/>
            <w:vAlign w:val="center"/>
          </w:tcPr>
          <w:p w:rsidR="00344462" w:rsidRDefault="00344462" w:rsidP="0054213B">
            <w:pPr>
              <w:jc w:val="center"/>
              <w:rPr>
                <w:rFonts w:hint="eastAsia"/>
              </w:rPr>
            </w:pPr>
            <w:r>
              <w:rPr>
                <w:rFonts w:hint="eastAsia"/>
              </w:rPr>
              <w:t>1.0</w:t>
            </w:r>
          </w:p>
        </w:tc>
        <w:tc>
          <w:tcPr>
            <w:tcW w:w="851" w:type="dxa"/>
          </w:tcPr>
          <w:p w:rsidR="00344462" w:rsidRDefault="00344462" w:rsidP="00B27B5F">
            <w:pPr>
              <w:rPr>
                <w:rFonts w:hint="eastAsia"/>
              </w:rPr>
            </w:pPr>
          </w:p>
        </w:tc>
      </w:tr>
      <w:tr w:rsidR="00626812" w:rsidTr="0054213B">
        <w:trPr>
          <w:cantSplit/>
          <w:trHeight w:val="723"/>
        </w:trPr>
        <w:tc>
          <w:tcPr>
            <w:tcW w:w="567" w:type="dxa"/>
            <w:vMerge w:val="restart"/>
            <w:vAlign w:val="center"/>
          </w:tcPr>
          <w:p w:rsidR="00626812" w:rsidRDefault="00626812" w:rsidP="0054213B">
            <w:pPr>
              <w:jc w:val="center"/>
              <w:rPr>
                <w:rFonts w:hint="eastAsia"/>
              </w:rPr>
            </w:pPr>
            <w:r>
              <w:rPr>
                <w:rFonts w:hint="eastAsia"/>
              </w:rPr>
              <w:t>(3)</w:t>
            </w:r>
          </w:p>
        </w:tc>
        <w:tc>
          <w:tcPr>
            <w:tcW w:w="582" w:type="dxa"/>
            <w:vMerge w:val="restart"/>
            <w:textDirection w:val="tbRlV"/>
            <w:vAlign w:val="center"/>
          </w:tcPr>
          <w:p w:rsidR="00626812" w:rsidRDefault="00626812" w:rsidP="0054213B">
            <w:pPr>
              <w:ind w:left="113" w:right="113"/>
              <w:jc w:val="center"/>
              <w:rPr>
                <w:rFonts w:hint="eastAsia"/>
              </w:rPr>
            </w:pPr>
            <w:r>
              <w:rPr>
                <w:rFonts w:hint="eastAsia"/>
              </w:rPr>
              <w:t>人員体制</w:t>
            </w:r>
          </w:p>
        </w:tc>
        <w:tc>
          <w:tcPr>
            <w:tcW w:w="426" w:type="dxa"/>
            <w:vAlign w:val="center"/>
          </w:tcPr>
          <w:p w:rsidR="00626812" w:rsidRDefault="00626812" w:rsidP="0054213B">
            <w:pPr>
              <w:jc w:val="center"/>
              <w:rPr>
                <w:rFonts w:hint="eastAsia"/>
              </w:rPr>
            </w:pPr>
            <w:r>
              <w:rPr>
                <w:rFonts w:hint="eastAsia"/>
              </w:rPr>
              <w:t>ア</w:t>
            </w:r>
          </w:p>
        </w:tc>
        <w:tc>
          <w:tcPr>
            <w:tcW w:w="4015" w:type="dxa"/>
          </w:tcPr>
          <w:p w:rsidR="00626812" w:rsidRDefault="00626812" w:rsidP="00B27B5F">
            <w:pPr>
              <w:rPr>
                <w:rFonts w:hint="eastAsia"/>
              </w:rPr>
            </w:pPr>
            <w:r>
              <w:rPr>
                <w:rFonts w:hint="eastAsia"/>
              </w:rPr>
              <w:t>勤務体制、休暇等における代替確保</w:t>
            </w:r>
          </w:p>
        </w:tc>
        <w:tc>
          <w:tcPr>
            <w:tcW w:w="465" w:type="dxa"/>
            <w:vMerge w:val="restart"/>
            <w:vAlign w:val="center"/>
          </w:tcPr>
          <w:p w:rsidR="00626812" w:rsidRDefault="00626812" w:rsidP="0054213B">
            <w:pPr>
              <w:jc w:val="center"/>
              <w:rPr>
                <w:rFonts w:hint="eastAsia"/>
              </w:rPr>
            </w:pPr>
            <w:r>
              <w:rPr>
                <w:rFonts w:hint="eastAsia"/>
              </w:rPr>
              <w:t>10</w:t>
            </w:r>
          </w:p>
        </w:tc>
        <w:tc>
          <w:tcPr>
            <w:tcW w:w="450" w:type="dxa"/>
            <w:vAlign w:val="center"/>
          </w:tcPr>
          <w:p w:rsidR="00626812" w:rsidRDefault="00626812" w:rsidP="0054213B">
            <w:pPr>
              <w:jc w:val="center"/>
              <w:rPr>
                <w:rFonts w:hint="eastAsia"/>
              </w:rPr>
            </w:pPr>
            <w:r>
              <w:rPr>
                <w:rFonts w:hint="eastAsia"/>
              </w:rPr>
              <w:t>5</w:t>
            </w:r>
          </w:p>
        </w:tc>
        <w:tc>
          <w:tcPr>
            <w:tcW w:w="708" w:type="dxa"/>
            <w:vAlign w:val="center"/>
          </w:tcPr>
          <w:p w:rsidR="00626812" w:rsidRDefault="00626812" w:rsidP="0054213B">
            <w:pPr>
              <w:jc w:val="center"/>
              <w:rPr>
                <w:rFonts w:hint="eastAsia"/>
              </w:rPr>
            </w:pPr>
            <w:r>
              <w:rPr>
                <w:rFonts w:hint="eastAsia"/>
              </w:rPr>
              <w:t>1.0</w:t>
            </w:r>
          </w:p>
        </w:tc>
        <w:tc>
          <w:tcPr>
            <w:tcW w:w="851" w:type="dxa"/>
          </w:tcPr>
          <w:p w:rsidR="00626812" w:rsidRDefault="00626812" w:rsidP="00B27B5F">
            <w:pPr>
              <w:rPr>
                <w:rFonts w:hint="eastAsia"/>
              </w:rPr>
            </w:pPr>
          </w:p>
        </w:tc>
      </w:tr>
      <w:tr w:rsidR="00626812" w:rsidTr="0054213B">
        <w:trPr>
          <w:cantSplit/>
          <w:trHeight w:val="704"/>
        </w:trPr>
        <w:tc>
          <w:tcPr>
            <w:tcW w:w="567" w:type="dxa"/>
            <w:vMerge/>
            <w:vAlign w:val="center"/>
          </w:tcPr>
          <w:p w:rsidR="00626812" w:rsidRDefault="00626812" w:rsidP="0054213B">
            <w:pPr>
              <w:jc w:val="center"/>
              <w:rPr>
                <w:rFonts w:hint="eastAsia"/>
              </w:rPr>
            </w:pPr>
          </w:p>
        </w:tc>
        <w:tc>
          <w:tcPr>
            <w:tcW w:w="582" w:type="dxa"/>
            <w:vMerge/>
            <w:textDirection w:val="tbRlV"/>
            <w:vAlign w:val="center"/>
          </w:tcPr>
          <w:p w:rsidR="00626812" w:rsidRDefault="00626812" w:rsidP="0054213B">
            <w:pPr>
              <w:ind w:left="113" w:right="113"/>
              <w:jc w:val="center"/>
              <w:rPr>
                <w:rFonts w:hint="eastAsia"/>
              </w:rPr>
            </w:pPr>
          </w:p>
        </w:tc>
        <w:tc>
          <w:tcPr>
            <w:tcW w:w="426" w:type="dxa"/>
            <w:vAlign w:val="center"/>
          </w:tcPr>
          <w:p w:rsidR="00626812" w:rsidRDefault="00626812" w:rsidP="0054213B">
            <w:pPr>
              <w:jc w:val="center"/>
              <w:rPr>
                <w:rFonts w:hint="eastAsia"/>
              </w:rPr>
            </w:pPr>
            <w:r>
              <w:rPr>
                <w:rFonts w:hint="eastAsia"/>
              </w:rPr>
              <w:t>イ</w:t>
            </w:r>
          </w:p>
        </w:tc>
        <w:tc>
          <w:tcPr>
            <w:tcW w:w="4015" w:type="dxa"/>
          </w:tcPr>
          <w:p w:rsidR="00626812" w:rsidRDefault="00626812" w:rsidP="00B27B5F">
            <w:pPr>
              <w:rPr>
                <w:rFonts w:hint="eastAsia"/>
              </w:rPr>
            </w:pPr>
            <w:r>
              <w:rPr>
                <w:rFonts w:hint="eastAsia"/>
              </w:rPr>
              <w:t>専門的技術</w:t>
            </w:r>
          </w:p>
        </w:tc>
        <w:tc>
          <w:tcPr>
            <w:tcW w:w="465" w:type="dxa"/>
            <w:vMerge/>
            <w:vAlign w:val="center"/>
          </w:tcPr>
          <w:p w:rsidR="00626812" w:rsidRDefault="00626812" w:rsidP="0054213B">
            <w:pPr>
              <w:jc w:val="center"/>
              <w:rPr>
                <w:rFonts w:hint="eastAsia"/>
              </w:rPr>
            </w:pPr>
          </w:p>
        </w:tc>
        <w:tc>
          <w:tcPr>
            <w:tcW w:w="450" w:type="dxa"/>
            <w:vAlign w:val="center"/>
          </w:tcPr>
          <w:p w:rsidR="00626812" w:rsidRDefault="00626812" w:rsidP="0054213B">
            <w:pPr>
              <w:jc w:val="center"/>
              <w:rPr>
                <w:rFonts w:hint="eastAsia"/>
              </w:rPr>
            </w:pPr>
            <w:r>
              <w:rPr>
                <w:rFonts w:hint="eastAsia"/>
              </w:rPr>
              <w:t>5</w:t>
            </w:r>
          </w:p>
        </w:tc>
        <w:tc>
          <w:tcPr>
            <w:tcW w:w="708" w:type="dxa"/>
            <w:vAlign w:val="center"/>
          </w:tcPr>
          <w:p w:rsidR="00626812" w:rsidRDefault="00626812" w:rsidP="0054213B">
            <w:pPr>
              <w:jc w:val="center"/>
              <w:rPr>
                <w:rFonts w:hint="eastAsia"/>
              </w:rPr>
            </w:pPr>
            <w:r>
              <w:rPr>
                <w:rFonts w:hint="eastAsia"/>
              </w:rPr>
              <w:t>1.0</w:t>
            </w:r>
          </w:p>
        </w:tc>
        <w:tc>
          <w:tcPr>
            <w:tcW w:w="851" w:type="dxa"/>
          </w:tcPr>
          <w:p w:rsidR="00626812" w:rsidRDefault="00626812" w:rsidP="00B27B5F">
            <w:pPr>
              <w:rPr>
                <w:rFonts w:hint="eastAsia"/>
              </w:rPr>
            </w:pPr>
          </w:p>
        </w:tc>
      </w:tr>
      <w:tr w:rsidR="00C96DD9" w:rsidTr="0054213B">
        <w:trPr>
          <w:cantSplit/>
          <w:trHeight w:val="1134"/>
        </w:trPr>
        <w:tc>
          <w:tcPr>
            <w:tcW w:w="567" w:type="dxa"/>
            <w:vMerge w:val="restart"/>
            <w:vAlign w:val="center"/>
          </w:tcPr>
          <w:p w:rsidR="00C96DD9" w:rsidRDefault="00C96DD9" w:rsidP="0054213B">
            <w:pPr>
              <w:jc w:val="center"/>
              <w:rPr>
                <w:rFonts w:hint="eastAsia"/>
              </w:rPr>
            </w:pPr>
            <w:r>
              <w:rPr>
                <w:rFonts w:hint="eastAsia"/>
              </w:rPr>
              <w:t>(4)</w:t>
            </w:r>
          </w:p>
        </w:tc>
        <w:tc>
          <w:tcPr>
            <w:tcW w:w="582" w:type="dxa"/>
            <w:vMerge w:val="restart"/>
            <w:textDirection w:val="tbRlV"/>
            <w:vAlign w:val="center"/>
          </w:tcPr>
          <w:p w:rsidR="00C96DD9" w:rsidRDefault="00C96DD9" w:rsidP="0054213B">
            <w:pPr>
              <w:ind w:left="113" w:right="113"/>
              <w:jc w:val="center"/>
              <w:rPr>
                <w:rFonts w:hint="eastAsia"/>
              </w:rPr>
            </w:pPr>
            <w:r>
              <w:rPr>
                <w:rFonts w:hint="eastAsia"/>
              </w:rPr>
              <w:t>提案内容</w:t>
            </w:r>
          </w:p>
        </w:tc>
        <w:tc>
          <w:tcPr>
            <w:tcW w:w="426" w:type="dxa"/>
            <w:vAlign w:val="center"/>
          </w:tcPr>
          <w:p w:rsidR="00C96DD9" w:rsidRDefault="00C96DD9" w:rsidP="0054213B">
            <w:pPr>
              <w:jc w:val="center"/>
              <w:rPr>
                <w:rFonts w:hint="eastAsia"/>
              </w:rPr>
            </w:pPr>
            <w:r>
              <w:rPr>
                <w:rFonts w:hint="eastAsia"/>
              </w:rPr>
              <w:t>ア</w:t>
            </w:r>
          </w:p>
        </w:tc>
        <w:tc>
          <w:tcPr>
            <w:tcW w:w="4015" w:type="dxa"/>
          </w:tcPr>
          <w:p w:rsidR="00C96DD9" w:rsidRDefault="00C96DD9" w:rsidP="00626812">
            <w:r>
              <w:rPr>
                <w:rFonts w:hint="eastAsia"/>
              </w:rPr>
              <w:t>本業務の趣旨に沿った、説得力のあるコンセプトになっているか</w:t>
            </w:r>
          </w:p>
          <w:p w:rsidR="00C96DD9" w:rsidRPr="00626812" w:rsidRDefault="00C96DD9" w:rsidP="00B27B5F">
            <w:pPr>
              <w:rPr>
                <w:rFonts w:hint="eastAsia"/>
              </w:rPr>
            </w:pPr>
          </w:p>
        </w:tc>
        <w:tc>
          <w:tcPr>
            <w:tcW w:w="465" w:type="dxa"/>
            <w:vMerge w:val="restart"/>
            <w:vAlign w:val="center"/>
          </w:tcPr>
          <w:p w:rsidR="00C96DD9" w:rsidRDefault="00C96DD9" w:rsidP="0054213B">
            <w:pPr>
              <w:jc w:val="center"/>
              <w:rPr>
                <w:rFonts w:hint="eastAsia"/>
              </w:rPr>
            </w:pPr>
            <w:r>
              <w:rPr>
                <w:rFonts w:hint="eastAsia"/>
              </w:rPr>
              <w:t>65</w:t>
            </w:r>
          </w:p>
        </w:tc>
        <w:tc>
          <w:tcPr>
            <w:tcW w:w="450" w:type="dxa"/>
            <w:vAlign w:val="center"/>
          </w:tcPr>
          <w:p w:rsidR="00C96DD9" w:rsidRDefault="00C96DD9" w:rsidP="0054213B">
            <w:pPr>
              <w:jc w:val="center"/>
              <w:rPr>
                <w:rFonts w:hint="eastAsia"/>
              </w:rPr>
            </w:pPr>
            <w:r>
              <w:rPr>
                <w:rFonts w:hint="eastAsia"/>
              </w:rPr>
              <w:t>10</w:t>
            </w:r>
          </w:p>
        </w:tc>
        <w:tc>
          <w:tcPr>
            <w:tcW w:w="708" w:type="dxa"/>
            <w:vAlign w:val="center"/>
          </w:tcPr>
          <w:p w:rsidR="00C96DD9" w:rsidRDefault="00C96DD9" w:rsidP="0054213B">
            <w:pPr>
              <w:jc w:val="center"/>
              <w:rPr>
                <w:rFonts w:hint="eastAsia"/>
              </w:rPr>
            </w:pPr>
            <w:r>
              <w:rPr>
                <w:rFonts w:hint="eastAsia"/>
              </w:rPr>
              <w:t>2.0</w:t>
            </w:r>
          </w:p>
        </w:tc>
        <w:tc>
          <w:tcPr>
            <w:tcW w:w="851" w:type="dxa"/>
          </w:tcPr>
          <w:p w:rsidR="00C96DD9" w:rsidRDefault="00C96DD9" w:rsidP="00B27B5F">
            <w:pPr>
              <w:rPr>
                <w:rFonts w:hint="eastAsia"/>
              </w:rPr>
            </w:pPr>
          </w:p>
        </w:tc>
      </w:tr>
      <w:tr w:rsidR="00C96DD9" w:rsidTr="0054213B">
        <w:trPr>
          <w:cantSplit/>
          <w:trHeight w:val="1134"/>
        </w:trPr>
        <w:tc>
          <w:tcPr>
            <w:tcW w:w="567" w:type="dxa"/>
            <w:vMerge/>
            <w:vAlign w:val="center"/>
          </w:tcPr>
          <w:p w:rsidR="00C96DD9" w:rsidRDefault="00C96DD9" w:rsidP="0054213B">
            <w:pPr>
              <w:jc w:val="center"/>
              <w:rPr>
                <w:rFonts w:hint="eastAsia"/>
              </w:rPr>
            </w:pPr>
          </w:p>
        </w:tc>
        <w:tc>
          <w:tcPr>
            <w:tcW w:w="582" w:type="dxa"/>
            <w:vMerge/>
            <w:textDirection w:val="tbRlV"/>
            <w:vAlign w:val="center"/>
          </w:tcPr>
          <w:p w:rsidR="00C96DD9" w:rsidRDefault="00C96DD9" w:rsidP="0054213B">
            <w:pPr>
              <w:ind w:left="113" w:right="113"/>
              <w:jc w:val="center"/>
              <w:rPr>
                <w:rFonts w:hint="eastAsia"/>
              </w:rPr>
            </w:pPr>
          </w:p>
        </w:tc>
        <w:tc>
          <w:tcPr>
            <w:tcW w:w="426" w:type="dxa"/>
            <w:vAlign w:val="center"/>
          </w:tcPr>
          <w:p w:rsidR="00C96DD9" w:rsidRDefault="00C96DD9" w:rsidP="0054213B">
            <w:pPr>
              <w:jc w:val="center"/>
              <w:rPr>
                <w:rFonts w:hint="eastAsia"/>
              </w:rPr>
            </w:pPr>
            <w:r>
              <w:rPr>
                <w:rFonts w:hint="eastAsia"/>
              </w:rPr>
              <w:t>イ</w:t>
            </w:r>
          </w:p>
        </w:tc>
        <w:tc>
          <w:tcPr>
            <w:tcW w:w="4015" w:type="dxa"/>
          </w:tcPr>
          <w:p w:rsidR="00C96DD9" w:rsidRDefault="00C96DD9" w:rsidP="00B27B5F">
            <w:pPr>
              <w:rPr>
                <w:rFonts w:hint="eastAsia"/>
              </w:rPr>
            </w:pPr>
            <w:r>
              <w:rPr>
                <w:rFonts w:hint="eastAsia"/>
              </w:rPr>
              <w:t>コンセプトに基づいた分かりやすい構成、デザインとなっているか</w:t>
            </w:r>
          </w:p>
        </w:tc>
        <w:tc>
          <w:tcPr>
            <w:tcW w:w="465" w:type="dxa"/>
            <w:vMerge/>
            <w:vAlign w:val="center"/>
          </w:tcPr>
          <w:p w:rsidR="00C96DD9" w:rsidRDefault="00C96DD9" w:rsidP="0054213B">
            <w:pPr>
              <w:jc w:val="center"/>
              <w:rPr>
                <w:rFonts w:hint="eastAsia"/>
              </w:rPr>
            </w:pPr>
          </w:p>
        </w:tc>
        <w:tc>
          <w:tcPr>
            <w:tcW w:w="450" w:type="dxa"/>
            <w:vAlign w:val="center"/>
          </w:tcPr>
          <w:p w:rsidR="00C96DD9" w:rsidRDefault="00C96DD9" w:rsidP="0054213B">
            <w:pPr>
              <w:jc w:val="center"/>
              <w:rPr>
                <w:rFonts w:hint="eastAsia"/>
              </w:rPr>
            </w:pPr>
            <w:r>
              <w:rPr>
                <w:rFonts w:hint="eastAsia"/>
              </w:rPr>
              <w:t>15</w:t>
            </w:r>
          </w:p>
        </w:tc>
        <w:tc>
          <w:tcPr>
            <w:tcW w:w="708" w:type="dxa"/>
            <w:vAlign w:val="center"/>
          </w:tcPr>
          <w:p w:rsidR="00C96DD9" w:rsidRDefault="00C96DD9" w:rsidP="0054213B">
            <w:pPr>
              <w:jc w:val="center"/>
              <w:rPr>
                <w:rFonts w:hint="eastAsia"/>
              </w:rPr>
            </w:pPr>
            <w:r>
              <w:rPr>
                <w:rFonts w:hint="eastAsia"/>
              </w:rPr>
              <w:t>3.0</w:t>
            </w:r>
          </w:p>
        </w:tc>
        <w:tc>
          <w:tcPr>
            <w:tcW w:w="851" w:type="dxa"/>
          </w:tcPr>
          <w:p w:rsidR="00C96DD9" w:rsidRDefault="00C96DD9" w:rsidP="00B27B5F">
            <w:pPr>
              <w:rPr>
                <w:rFonts w:hint="eastAsia"/>
              </w:rPr>
            </w:pPr>
          </w:p>
        </w:tc>
      </w:tr>
      <w:tr w:rsidR="00C96DD9" w:rsidTr="0054213B">
        <w:trPr>
          <w:cantSplit/>
          <w:trHeight w:val="1134"/>
        </w:trPr>
        <w:tc>
          <w:tcPr>
            <w:tcW w:w="567" w:type="dxa"/>
            <w:vMerge/>
            <w:vAlign w:val="center"/>
          </w:tcPr>
          <w:p w:rsidR="00C96DD9" w:rsidRDefault="00C96DD9" w:rsidP="0054213B">
            <w:pPr>
              <w:jc w:val="center"/>
              <w:rPr>
                <w:rFonts w:hint="eastAsia"/>
              </w:rPr>
            </w:pPr>
          </w:p>
        </w:tc>
        <w:tc>
          <w:tcPr>
            <w:tcW w:w="582" w:type="dxa"/>
            <w:vMerge/>
            <w:textDirection w:val="tbRlV"/>
            <w:vAlign w:val="center"/>
          </w:tcPr>
          <w:p w:rsidR="00C96DD9" w:rsidRDefault="00C96DD9" w:rsidP="0054213B">
            <w:pPr>
              <w:ind w:left="113" w:right="113"/>
              <w:jc w:val="center"/>
              <w:rPr>
                <w:rFonts w:hint="eastAsia"/>
              </w:rPr>
            </w:pPr>
          </w:p>
        </w:tc>
        <w:tc>
          <w:tcPr>
            <w:tcW w:w="426" w:type="dxa"/>
            <w:vAlign w:val="center"/>
          </w:tcPr>
          <w:p w:rsidR="00C96DD9" w:rsidRDefault="00C96DD9" w:rsidP="0054213B">
            <w:pPr>
              <w:jc w:val="center"/>
              <w:rPr>
                <w:rFonts w:hint="eastAsia"/>
              </w:rPr>
            </w:pPr>
            <w:r>
              <w:rPr>
                <w:rFonts w:hint="eastAsia"/>
              </w:rPr>
              <w:t>ウ</w:t>
            </w:r>
          </w:p>
        </w:tc>
        <w:tc>
          <w:tcPr>
            <w:tcW w:w="4015" w:type="dxa"/>
          </w:tcPr>
          <w:p w:rsidR="00C96DD9" w:rsidRDefault="00C96DD9" w:rsidP="00B27B5F">
            <w:pPr>
              <w:rPr>
                <w:rFonts w:hint="eastAsia"/>
              </w:rPr>
            </w:pPr>
            <w:r>
              <w:rPr>
                <w:rFonts w:hint="eastAsia"/>
              </w:rPr>
              <w:t>本市ならではの魅力を十分引き出せるものとなっているか</w:t>
            </w:r>
          </w:p>
        </w:tc>
        <w:tc>
          <w:tcPr>
            <w:tcW w:w="465" w:type="dxa"/>
            <w:vMerge/>
            <w:vAlign w:val="center"/>
          </w:tcPr>
          <w:p w:rsidR="00C96DD9" w:rsidRDefault="00C96DD9" w:rsidP="0054213B">
            <w:pPr>
              <w:jc w:val="center"/>
              <w:rPr>
                <w:rFonts w:hint="eastAsia"/>
              </w:rPr>
            </w:pPr>
          </w:p>
        </w:tc>
        <w:tc>
          <w:tcPr>
            <w:tcW w:w="450" w:type="dxa"/>
            <w:vAlign w:val="center"/>
          </w:tcPr>
          <w:p w:rsidR="00C96DD9" w:rsidRDefault="00C96DD9" w:rsidP="0054213B">
            <w:pPr>
              <w:jc w:val="center"/>
              <w:rPr>
                <w:rFonts w:hint="eastAsia"/>
              </w:rPr>
            </w:pPr>
            <w:r>
              <w:rPr>
                <w:rFonts w:hint="eastAsia"/>
              </w:rPr>
              <w:t>15</w:t>
            </w:r>
          </w:p>
        </w:tc>
        <w:tc>
          <w:tcPr>
            <w:tcW w:w="708" w:type="dxa"/>
            <w:vAlign w:val="center"/>
          </w:tcPr>
          <w:p w:rsidR="00C96DD9" w:rsidRDefault="00C96DD9" w:rsidP="0054213B">
            <w:pPr>
              <w:jc w:val="center"/>
              <w:rPr>
                <w:rFonts w:hint="eastAsia"/>
              </w:rPr>
            </w:pPr>
            <w:r>
              <w:rPr>
                <w:rFonts w:hint="eastAsia"/>
              </w:rPr>
              <w:t>3.0</w:t>
            </w:r>
          </w:p>
        </w:tc>
        <w:tc>
          <w:tcPr>
            <w:tcW w:w="851" w:type="dxa"/>
          </w:tcPr>
          <w:p w:rsidR="00C96DD9" w:rsidRDefault="00C96DD9" w:rsidP="00B27B5F">
            <w:pPr>
              <w:rPr>
                <w:rFonts w:hint="eastAsia"/>
              </w:rPr>
            </w:pPr>
          </w:p>
        </w:tc>
      </w:tr>
      <w:tr w:rsidR="00C96DD9" w:rsidTr="0054213B">
        <w:trPr>
          <w:cantSplit/>
          <w:trHeight w:val="1134"/>
        </w:trPr>
        <w:tc>
          <w:tcPr>
            <w:tcW w:w="567" w:type="dxa"/>
            <w:vMerge/>
            <w:vAlign w:val="center"/>
          </w:tcPr>
          <w:p w:rsidR="00C96DD9" w:rsidRDefault="00C96DD9" w:rsidP="0054213B">
            <w:pPr>
              <w:jc w:val="center"/>
              <w:rPr>
                <w:rFonts w:hint="eastAsia"/>
              </w:rPr>
            </w:pPr>
          </w:p>
        </w:tc>
        <w:tc>
          <w:tcPr>
            <w:tcW w:w="582" w:type="dxa"/>
            <w:vMerge/>
            <w:textDirection w:val="tbRlV"/>
            <w:vAlign w:val="center"/>
          </w:tcPr>
          <w:p w:rsidR="00C96DD9" w:rsidRDefault="00C96DD9" w:rsidP="0054213B">
            <w:pPr>
              <w:ind w:left="113" w:right="113"/>
              <w:jc w:val="center"/>
              <w:rPr>
                <w:rFonts w:hint="eastAsia"/>
              </w:rPr>
            </w:pPr>
          </w:p>
        </w:tc>
        <w:tc>
          <w:tcPr>
            <w:tcW w:w="426" w:type="dxa"/>
            <w:vAlign w:val="center"/>
          </w:tcPr>
          <w:p w:rsidR="00C96DD9" w:rsidRDefault="00C96DD9" w:rsidP="0054213B">
            <w:pPr>
              <w:jc w:val="center"/>
              <w:rPr>
                <w:rFonts w:hint="eastAsia"/>
              </w:rPr>
            </w:pPr>
            <w:r>
              <w:rPr>
                <w:rFonts w:hint="eastAsia"/>
              </w:rPr>
              <w:t>エ</w:t>
            </w:r>
          </w:p>
        </w:tc>
        <w:tc>
          <w:tcPr>
            <w:tcW w:w="4015" w:type="dxa"/>
          </w:tcPr>
          <w:p w:rsidR="00C96DD9" w:rsidRDefault="00C96DD9" w:rsidP="00B27B5F">
            <w:pPr>
              <w:rPr>
                <w:rFonts w:hint="eastAsia"/>
              </w:rPr>
            </w:pPr>
            <w:r>
              <w:rPr>
                <w:rFonts w:hint="eastAsia"/>
              </w:rPr>
              <w:t>独自性や話題性が高く、見た人の興味やもっと知りたいという欲求を抱かせる内容となっているか</w:t>
            </w:r>
          </w:p>
        </w:tc>
        <w:tc>
          <w:tcPr>
            <w:tcW w:w="465" w:type="dxa"/>
            <w:vMerge/>
            <w:vAlign w:val="center"/>
          </w:tcPr>
          <w:p w:rsidR="00C96DD9" w:rsidRDefault="00C96DD9" w:rsidP="0054213B">
            <w:pPr>
              <w:jc w:val="center"/>
              <w:rPr>
                <w:rFonts w:hint="eastAsia"/>
              </w:rPr>
            </w:pPr>
          </w:p>
        </w:tc>
        <w:tc>
          <w:tcPr>
            <w:tcW w:w="450" w:type="dxa"/>
            <w:vAlign w:val="center"/>
          </w:tcPr>
          <w:p w:rsidR="00C96DD9" w:rsidRDefault="00C96DD9" w:rsidP="0054213B">
            <w:pPr>
              <w:jc w:val="center"/>
              <w:rPr>
                <w:rFonts w:hint="eastAsia"/>
              </w:rPr>
            </w:pPr>
            <w:r>
              <w:rPr>
                <w:rFonts w:hint="eastAsia"/>
              </w:rPr>
              <w:t>15</w:t>
            </w:r>
          </w:p>
        </w:tc>
        <w:tc>
          <w:tcPr>
            <w:tcW w:w="708" w:type="dxa"/>
            <w:vAlign w:val="center"/>
          </w:tcPr>
          <w:p w:rsidR="00C96DD9" w:rsidRDefault="00C96DD9" w:rsidP="0054213B">
            <w:pPr>
              <w:jc w:val="center"/>
              <w:rPr>
                <w:rFonts w:hint="eastAsia"/>
              </w:rPr>
            </w:pPr>
            <w:r>
              <w:rPr>
                <w:rFonts w:hint="eastAsia"/>
              </w:rPr>
              <w:t>3.0</w:t>
            </w:r>
          </w:p>
        </w:tc>
        <w:tc>
          <w:tcPr>
            <w:tcW w:w="851" w:type="dxa"/>
          </w:tcPr>
          <w:p w:rsidR="00C96DD9" w:rsidRDefault="00C96DD9" w:rsidP="00B27B5F">
            <w:pPr>
              <w:rPr>
                <w:rFonts w:hint="eastAsia"/>
              </w:rPr>
            </w:pPr>
          </w:p>
        </w:tc>
      </w:tr>
      <w:tr w:rsidR="00C96DD9" w:rsidTr="0054213B">
        <w:trPr>
          <w:cantSplit/>
          <w:trHeight w:val="1134"/>
        </w:trPr>
        <w:tc>
          <w:tcPr>
            <w:tcW w:w="567" w:type="dxa"/>
            <w:vMerge/>
            <w:vAlign w:val="center"/>
          </w:tcPr>
          <w:p w:rsidR="00C96DD9" w:rsidRDefault="00C96DD9" w:rsidP="0054213B">
            <w:pPr>
              <w:jc w:val="center"/>
              <w:rPr>
                <w:rFonts w:hint="eastAsia"/>
              </w:rPr>
            </w:pPr>
          </w:p>
        </w:tc>
        <w:tc>
          <w:tcPr>
            <w:tcW w:w="582" w:type="dxa"/>
            <w:vMerge/>
            <w:textDirection w:val="tbRlV"/>
            <w:vAlign w:val="center"/>
          </w:tcPr>
          <w:p w:rsidR="00C96DD9" w:rsidRDefault="00C96DD9" w:rsidP="0054213B">
            <w:pPr>
              <w:ind w:left="113" w:right="113"/>
              <w:jc w:val="center"/>
              <w:rPr>
                <w:rFonts w:hint="eastAsia"/>
              </w:rPr>
            </w:pPr>
          </w:p>
        </w:tc>
        <w:tc>
          <w:tcPr>
            <w:tcW w:w="426" w:type="dxa"/>
            <w:vAlign w:val="center"/>
          </w:tcPr>
          <w:p w:rsidR="00C96DD9" w:rsidRDefault="00C96DD9" w:rsidP="0054213B">
            <w:pPr>
              <w:jc w:val="center"/>
              <w:rPr>
                <w:rFonts w:hint="eastAsia"/>
              </w:rPr>
            </w:pPr>
            <w:r>
              <w:rPr>
                <w:rFonts w:hint="eastAsia"/>
              </w:rPr>
              <w:t>オ</w:t>
            </w:r>
          </w:p>
        </w:tc>
        <w:tc>
          <w:tcPr>
            <w:tcW w:w="4015" w:type="dxa"/>
          </w:tcPr>
          <w:p w:rsidR="00C96DD9" w:rsidRPr="00C96DD9" w:rsidRDefault="00C96DD9" w:rsidP="00B27B5F">
            <w:pPr>
              <w:rPr>
                <w:rFonts w:hint="eastAsia"/>
              </w:rPr>
            </w:pPr>
            <w:r>
              <w:rPr>
                <w:rFonts w:hint="eastAsia"/>
              </w:rPr>
              <w:t>完成した動画について、市内のみならず市外に対しても効果的にアピールすることができる活用方法の提案があるか</w:t>
            </w:r>
          </w:p>
        </w:tc>
        <w:tc>
          <w:tcPr>
            <w:tcW w:w="465" w:type="dxa"/>
            <w:vMerge/>
            <w:vAlign w:val="center"/>
          </w:tcPr>
          <w:p w:rsidR="00C96DD9" w:rsidRDefault="00C96DD9" w:rsidP="0054213B">
            <w:pPr>
              <w:jc w:val="center"/>
              <w:rPr>
                <w:rFonts w:hint="eastAsia"/>
              </w:rPr>
            </w:pPr>
          </w:p>
        </w:tc>
        <w:tc>
          <w:tcPr>
            <w:tcW w:w="450" w:type="dxa"/>
            <w:vAlign w:val="center"/>
          </w:tcPr>
          <w:p w:rsidR="00C96DD9" w:rsidRDefault="00C96DD9" w:rsidP="0054213B">
            <w:pPr>
              <w:jc w:val="center"/>
              <w:rPr>
                <w:rFonts w:hint="eastAsia"/>
              </w:rPr>
            </w:pPr>
            <w:r>
              <w:rPr>
                <w:rFonts w:hint="eastAsia"/>
              </w:rPr>
              <w:t>10</w:t>
            </w:r>
          </w:p>
        </w:tc>
        <w:tc>
          <w:tcPr>
            <w:tcW w:w="708" w:type="dxa"/>
            <w:vAlign w:val="center"/>
          </w:tcPr>
          <w:p w:rsidR="00C96DD9" w:rsidRDefault="00C96DD9" w:rsidP="0054213B">
            <w:pPr>
              <w:jc w:val="center"/>
              <w:rPr>
                <w:rFonts w:hint="eastAsia"/>
              </w:rPr>
            </w:pPr>
            <w:r>
              <w:rPr>
                <w:rFonts w:hint="eastAsia"/>
              </w:rPr>
              <w:t>2.0</w:t>
            </w:r>
          </w:p>
        </w:tc>
        <w:tc>
          <w:tcPr>
            <w:tcW w:w="851" w:type="dxa"/>
          </w:tcPr>
          <w:p w:rsidR="00C96DD9" w:rsidRDefault="00C96DD9" w:rsidP="00B27B5F">
            <w:pPr>
              <w:rPr>
                <w:rFonts w:hint="eastAsia"/>
              </w:rPr>
            </w:pPr>
          </w:p>
        </w:tc>
      </w:tr>
      <w:tr w:rsidR="00C96DD9" w:rsidTr="00C96DD9">
        <w:trPr>
          <w:cantSplit/>
          <w:trHeight w:val="512"/>
        </w:trPr>
        <w:tc>
          <w:tcPr>
            <w:tcW w:w="1575" w:type="dxa"/>
            <w:gridSpan w:val="3"/>
          </w:tcPr>
          <w:p w:rsidR="00C96DD9" w:rsidRDefault="00C96DD9" w:rsidP="00B27B5F">
            <w:pPr>
              <w:rPr>
                <w:rFonts w:hint="eastAsia"/>
              </w:rPr>
            </w:pPr>
          </w:p>
        </w:tc>
        <w:tc>
          <w:tcPr>
            <w:tcW w:w="4015" w:type="dxa"/>
            <w:vAlign w:val="center"/>
          </w:tcPr>
          <w:p w:rsidR="00C96DD9" w:rsidRDefault="00C96DD9" w:rsidP="00C96DD9">
            <w:pPr>
              <w:jc w:val="center"/>
              <w:rPr>
                <w:rFonts w:hint="eastAsia"/>
              </w:rPr>
            </w:pPr>
            <w:r>
              <w:rPr>
                <w:rFonts w:hint="eastAsia"/>
              </w:rPr>
              <w:t>合　計</w:t>
            </w:r>
          </w:p>
        </w:tc>
        <w:tc>
          <w:tcPr>
            <w:tcW w:w="1623" w:type="dxa"/>
            <w:gridSpan w:val="3"/>
            <w:vAlign w:val="center"/>
          </w:tcPr>
          <w:p w:rsidR="00C96DD9" w:rsidRDefault="00C96DD9" w:rsidP="00C96DD9">
            <w:pPr>
              <w:jc w:val="center"/>
              <w:rPr>
                <w:rFonts w:hint="eastAsia"/>
              </w:rPr>
            </w:pPr>
            <w:r>
              <w:rPr>
                <w:rFonts w:hint="eastAsia"/>
              </w:rPr>
              <w:t>90</w:t>
            </w:r>
          </w:p>
        </w:tc>
        <w:tc>
          <w:tcPr>
            <w:tcW w:w="851" w:type="dxa"/>
          </w:tcPr>
          <w:p w:rsidR="00C96DD9" w:rsidRDefault="00C96DD9" w:rsidP="00B27B5F">
            <w:pPr>
              <w:rPr>
                <w:rFonts w:hint="eastAsia"/>
              </w:rPr>
            </w:pPr>
          </w:p>
        </w:tc>
      </w:tr>
    </w:tbl>
    <w:p w:rsidR="00363E7F" w:rsidRDefault="00363E7F" w:rsidP="00B27B5F">
      <w:pPr>
        <w:ind w:left="630" w:hangingChars="300" w:hanging="630"/>
      </w:pPr>
    </w:p>
    <w:tbl>
      <w:tblPr>
        <w:tblStyle w:val="a3"/>
        <w:tblW w:w="0" w:type="auto"/>
        <w:tblInd w:w="630" w:type="dxa"/>
        <w:tblLook w:val="04A0" w:firstRow="1" w:lastRow="0" w:firstColumn="1" w:lastColumn="0" w:noHBand="0" w:noVBand="1"/>
      </w:tblPr>
      <w:tblGrid>
        <w:gridCol w:w="3940"/>
        <w:gridCol w:w="1095"/>
      </w:tblGrid>
      <w:tr w:rsidR="0054213B" w:rsidTr="0054213B">
        <w:tc>
          <w:tcPr>
            <w:tcW w:w="3940" w:type="dxa"/>
            <w:vAlign w:val="center"/>
          </w:tcPr>
          <w:p w:rsidR="0054213B" w:rsidRDefault="0054213B" w:rsidP="0054213B">
            <w:pPr>
              <w:jc w:val="center"/>
              <w:rPr>
                <w:rFonts w:hint="eastAsia"/>
              </w:rPr>
            </w:pPr>
            <w:r>
              <w:rPr>
                <w:rFonts w:hint="eastAsia"/>
              </w:rPr>
              <w:t>評価基準</w:t>
            </w:r>
          </w:p>
        </w:tc>
        <w:tc>
          <w:tcPr>
            <w:tcW w:w="1095" w:type="dxa"/>
            <w:vAlign w:val="center"/>
          </w:tcPr>
          <w:p w:rsidR="0054213B" w:rsidRDefault="0054213B" w:rsidP="0054213B">
            <w:pPr>
              <w:jc w:val="center"/>
              <w:rPr>
                <w:rFonts w:hint="eastAsia"/>
              </w:rPr>
            </w:pPr>
            <w:r>
              <w:rPr>
                <w:rFonts w:hint="eastAsia"/>
              </w:rPr>
              <w:t>点数</w:t>
            </w:r>
          </w:p>
        </w:tc>
      </w:tr>
      <w:tr w:rsidR="0054213B" w:rsidTr="0054213B">
        <w:tc>
          <w:tcPr>
            <w:tcW w:w="3940" w:type="dxa"/>
            <w:vAlign w:val="center"/>
          </w:tcPr>
          <w:p w:rsidR="0054213B" w:rsidRDefault="0054213B" w:rsidP="0054213B">
            <w:pPr>
              <w:jc w:val="center"/>
              <w:rPr>
                <w:rFonts w:hint="eastAsia"/>
              </w:rPr>
            </w:pPr>
            <w:r>
              <w:rPr>
                <w:rFonts w:hint="eastAsia"/>
              </w:rPr>
              <w:t>おおいに評価できる</w:t>
            </w:r>
          </w:p>
        </w:tc>
        <w:tc>
          <w:tcPr>
            <w:tcW w:w="1095" w:type="dxa"/>
            <w:vAlign w:val="center"/>
          </w:tcPr>
          <w:p w:rsidR="0054213B" w:rsidRDefault="0054213B" w:rsidP="0054213B">
            <w:pPr>
              <w:jc w:val="center"/>
              <w:rPr>
                <w:rFonts w:hint="eastAsia"/>
              </w:rPr>
            </w:pPr>
            <w:r>
              <w:rPr>
                <w:rFonts w:hint="eastAsia"/>
              </w:rPr>
              <w:t>5.0</w:t>
            </w:r>
          </w:p>
        </w:tc>
      </w:tr>
      <w:tr w:rsidR="0054213B" w:rsidTr="0054213B">
        <w:tc>
          <w:tcPr>
            <w:tcW w:w="3940" w:type="dxa"/>
            <w:vAlign w:val="center"/>
          </w:tcPr>
          <w:p w:rsidR="0054213B" w:rsidRDefault="0054213B" w:rsidP="0054213B">
            <w:pPr>
              <w:jc w:val="center"/>
              <w:rPr>
                <w:rFonts w:hint="eastAsia"/>
              </w:rPr>
            </w:pPr>
            <w:r>
              <w:rPr>
                <w:rFonts w:hint="eastAsia"/>
              </w:rPr>
              <w:t>評価できる</w:t>
            </w:r>
          </w:p>
        </w:tc>
        <w:tc>
          <w:tcPr>
            <w:tcW w:w="1095" w:type="dxa"/>
            <w:vAlign w:val="center"/>
          </w:tcPr>
          <w:p w:rsidR="0054213B" w:rsidRDefault="0054213B" w:rsidP="0054213B">
            <w:pPr>
              <w:jc w:val="center"/>
              <w:rPr>
                <w:rFonts w:hint="eastAsia"/>
              </w:rPr>
            </w:pPr>
            <w:r>
              <w:rPr>
                <w:rFonts w:hint="eastAsia"/>
              </w:rPr>
              <w:t>4.0</w:t>
            </w:r>
          </w:p>
        </w:tc>
      </w:tr>
      <w:tr w:rsidR="0054213B" w:rsidTr="0054213B">
        <w:tc>
          <w:tcPr>
            <w:tcW w:w="3940" w:type="dxa"/>
            <w:vAlign w:val="center"/>
          </w:tcPr>
          <w:p w:rsidR="0054213B" w:rsidRDefault="0054213B" w:rsidP="0054213B">
            <w:pPr>
              <w:jc w:val="center"/>
              <w:rPr>
                <w:rFonts w:hint="eastAsia"/>
              </w:rPr>
            </w:pPr>
            <w:r>
              <w:rPr>
                <w:rFonts w:hint="eastAsia"/>
              </w:rPr>
              <w:t>普通</w:t>
            </w:r>
          </w:p>
        </w:tc>
        <w:tc>
          <w:tcPr>
            <w:tcW w:w="1095" w:type="dxa"/>
            <w:vAlign w:val="center"/>
          </w:tcPr>
          <w:p w:rsidR="0054213B" w:rsidRDefault="0054213B" w:rsidP="0054213B">
            <w:pPr>
              <w:jc w:val="center"/>
              <w:rPr>
                <w:rFonts w:hint="eastAsia"/>
              </w:rPr>
            </w:pPr>
            <w:r>
              <w:rPr>
                <w:rFonts w:hint="eastAsia"/>
              </w:rPr>
              <w:t>2.5</w:t>
            </w:r>
          </w:p>
        </w:tc>
      </w:tr>
      <w:tr w:rsidR="0054213B" w:rsidTr="0054213B">
        <w:tc>
          <w:tcPr>
            <w:tcW w:w="3940" w:type="dxa"/>
            <w:vAlign w:val="center"/>
          </w:tcPr>
          <w:p w:rsidR="0054213B" w:rsidRDefault="0054213B" w:rsidP="0054213B">
            <w:pPr>
              <w:jc w:val="center"/>
              <w:rPr>
                <w:rFonts w:hint="eastAsia"/>
              </w:rPr>
            </w:pPr>
            <w:r>
              <w:rPr>
                <w:rFonts w:hint="eastAsia"/>
              </w:rPr>
              <w:t>あまり評価できない</w:t>
            </w:r>
          </w:p>
        </w:tc>
        <w:tc>
          <w:tcPr>
            <w:tcW w:w="1095" w:type="dxa"/>
            <w:vAlign w:val="center"/>
          </w:tcPr>
          <w:p w:rsidR="0054213B" w:rsidRDefault="0054213B" w:rsidP="0054213B">
            <w:pPr>
              <w:jc w:val="center"/>
              <w:rPr>
                <w:rFonts w:hint="eastAsia"/>
              </w:rPr>
            </w:pPr>
            <w:r>
              <w:rPr>
                <w:rFonts w:hint="eastAsia"/>
              </w:rPr>
              <w:t>1.0</w:t>
            </w:r>
          </w:p>
        </w:tc>
      </w:tr>
      <w:tr w:rsidR="0054213B" w:rsidTr="0054213B">
        <w:tc>
          <w:tcPr>
            <w:tcW w:w="3940" w:type="dxa"/>
            <w:vAlign w:val="center"/>
          </w:tcPr>
          <w:p w:rsidR="0054213B" w:rsidRDefault="0054213B" w:rsidP="0054213B">
            <w:pPr>
              <w:jc w:val="center"/>
              <w:rPr>
                <w:rFonts w:hint="eastAsia"/>
              </w:rPr>
            </w:pPr>
            <w:r>
              <w:rPr>
                <w:rFonts w:hint="eastAsia"/>
              </w:rPr>
              <w:t>評価できない</w:t>
            </w:r>
          </w:p>
        </w:tc>
        <w:tc>
          <w:tcPr>
            <w:tcW w:w="1095" w:type="dxa"/>
            <w:vAlign w:val="center"/>
          </w:tcPr>
          <w:p w:rsidR="0054213B" w:rsidRDefault="0054213B" w:rsidP="0054213B">
            <w:pPr>
              <w:jc w:val="center"/>
              <w:rPr>
                <w:rFonts w:hint="eastAsia"/>
              </w:rPr>
            </w:pPr>
            <w:r>
              <w:rPr>
                <w:rFonts w:hint="eastAsia"/>
              </w:rPr>
              <w:t>0.0</w:t>
            </w:r>
          </w:p>
        </w:tc>
      </w:tr>
    </w:tbl>
    <w:p w:rsidR="0054213B" w:rsidRDefault="0054213B" w:rsidP="00B27B5F">
      <w:pPr>
        <w:ind w:left="630" w:hangingChars="300" w:hanging="630"/>
      </w:pPr>
    </w:p>
    <w:p w:rsidR="0054213B" w:rsidRDefault="0054213B" w:rsidP="00B27B5F">
      <w:pPr>
        <w:ind w:left="630" w:hangingChars="300" w:hanging="630"/>
        <w:rPr>
          <w:rFonts w:hint="eastAsia"/>
        </w:rPr>
      </w:pPr>
      <w:bookmarkStart w:id="0" w:name="_GoBack"/>
      <w:bookmarkEnd w:id="0"/>
    </w:p>
    <w:sectPr w:rsidR="0054213B" w:rsidSect="0054213B">
      <w:pgSz w:w="11906" w:h="16838"/>
      <w:pgMar w:top="1531" w:right="1531" w:bottom="153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D5"/>
    <w:rsid w:val="002E06D5"/>
    <w:rsid w:val="00344462"/>
    <w:rsid w:val="00363E7F"/>
    <w:rsid w:val="004C30BB"/>
    <w:rsid w:val="0054213B"/>
    <w:rsid w:val="00626812"/>
    <w:rsid w:val="007C678F"/>
    <w:rsid w:val="008547CE"/>
    <w:rsid w:val="00B27B5F"/>
    <w:rsid w:val="00C96DD9"/>
    <w:rsid w:val="00D223E7"/>
    <w:rsid w:val="00D312BB"/>
    <w:rsid w:val="00DF6DC6"/>
    <w:rsid w:val="00E1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74FB4"/>
  <w15:chartTrackingRefBased/>
  <w15:docId w15:val="{4FC2F5B3-DBAE-446B-AF2B-52555E51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5</cp:revision>
  <dcterms:created xsi:type="dcterms:W3CDTF">2022-10-10T07:39:00Z</dcterms:created>
  <dcterms:modified xsi:type="dcterms:W3CDTF">2022-10-13T04:20:00Z</dcterms:modified>
</cp:coreProperties>
</file>